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BC6D5" w14:textId="77777777" w:rsidR="005F3E5B" w:rsidRPr="006D499E" w:rsidRDefault="005F3E5B" w:rsidP="005F3E5B">
      <w:pPr>
        <w:rPr>
          <w:sz w:val="20"/>
          <w:szCs w:val="20"/>
        </w:rPr>
      </w:pPr>
      <w:r w:rsidRPr="006D499E">
        <w:rPr>
          <w:sz w:val="20"/>
          <w:szCs w:val="20"/>
        </w:rPr>
        <w:t xml:space="preserve">The mission of Mid-Atlantic Association of Colleges of Business Administration (MAACBA) is to promote and improve collegiate education for business in all areas within the jurisdiction of the Middle States Association of Colleges and Secondary Schools.  </w:t>
      </w:r>
    </w:p>
    <w:p w14:paraId="2C17AF53" w14:textId="77777777" w:rsidR="005F3E5B" w:rsidRPr="006D499E" w:rsidRDefault="005F3E5B" w:rsidP="005F3E5B">
      <w:pPr>
        <w:rPr>
          <w:sz w:val="20"/>
          <w:szCs w:val="20"/>
        </w:rPr>
      </w:pPr>
      <w:r w:rsidRPr="006D499E">
        <w:rPr>
          <w:sz w:val="20"/>
          <w:szCs w:val="20"/>
        </w:rPr>
        <w:t>MAACBA events create opportunities for expertise building and knowledge sharing among attendees and speakers on topics such as accreditation, strategic planning, external relations, curriculum innovation, and other contemporary issues in business education.</w:t>
      </w:r>
    </w:p>
    <w:p w14:paraId="23ADC3BE" w14:textId="77777777" w:rsidR="00102D44" w:rsidRPr="006D499E" w:rsidRDefault="005F3E5B" w:rsidP="00102D44">
      <w:pPr>
        <w:rPr>
          <w:sz w:val="20"/>
          <w:szCs w:val="20"/>
        </w:rPr>
      </w:pPr>
      <w:r w:rsidRPr="006D499E">
        <w:rPr>
          <w:sz w:val="20"/>
          <w:szCs w:val="20"/>
        </w:rPr>
        <w:t xml:space="preserve">The </w:t>
      </w:r>
      <w:r w:rsidR="00966508" w:rsidRPr="006D499E">
        <w:rPr>
          <w:sz w:val="20"/>
          <w:szCs w:val="20"/>
        </w:rPr>
        <w:t xml:space="preserve">Annual Conference </w:t>
      </w:r>
      <w:r w:rsidRPr="006D499E">
        <w:rPr>
          <w:sz w:val="20"/>
          <w:szCs w:val="20"/>
        </w:rPr>
        <w:t>is a wonderful opportunity for your organization to gain visibility with an audience that would benefit and gain value from your participation. We invite you to be a partner with us in this event. Below are options designed to assist you in finding the right level for your budget and your time.</w:t>
      </w:r>
    </w:p>
    <w:tbl>
      <w:tblPr>
        <w:tblStyle w:val="GridTable2-Accent11"/>
        <w:tblW w:w="10659" w:type="dxa"/>
        <w:tblLayout w:type="fixed"/>
        <w:tblLook w:val="04A0" w:firstRow="1" w:lastRow="0" w:firstColumn="1" w:lastColumn="0" w:noHBand="0" w:noVBand="1"/>
      </w:tblPr>
      <w:tblGrid>
        <w:gridCol w:w="5397"/>
        <w:gridCol w:w="1246"/>
        <w:gridCol w:w="1142"/>
        <w:gridCol w:w="935"/>
        <w:gridCol w:w="935"/>
        <w:gridCol w:w="1004"/>
      </w:tblGrid>
      <w:tr w:rsidR="000002CF" w:rsidRPr="00D2393E" w14:paraId="624F3126" w14:textId="77777777" w:rsidTr="0099140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659" w:type="dxa"/>
            <w:gridSpan w:val="6"/>
          </w:tcPr>
          <w:p w14:paraId="5C3B1987" w14:textId="77777777" w:rsidR="000002CF" w:rsidRPr="00F74CCE" w:rsidRDefault="000002CF" w:rsidP="003C228D">
            <w:pPr>
              <w:jc w:val="center"/>
            </w:pPr>
            <w:r w:rsidRPr="00F74CCE">
              <w:t>Sponsorship Levels and Benefits</w:t>
            </w:r>
          </w:p>
        </w:tc>
      </w:tr>
      <w:tr w:rsidR="000002CF" w:rsidRPr="000002CF" w14:paraId="6F82A430"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131D683B" w14:textId="77777777" w:rsidR="000002CF" w:rsidRPr="000002CF" w:rsidRDefault="000002CF" w:rsidP="003C228D">
            <w:pPr>
              <w:rPr>
                <w:sz w:val="20"/>
                <w:szCs w:val="20"/>
              </w:rPr>
            </w:pPr>
          </w:p>
        </w:tc>
        <w:tc>
          <w:tcPr>
            <w:tcW w:w="1246" w:type="dxa"/>
          </w:tcPr>
          <w:p w14:paraId="6A3468B6"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Diamond</w:t>
            </w:r>
          </w:p>
          <w:p w14:paraId="77A200AE"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$10,000</w:t>
            </w:r>
          </w:p>
        </w:tc>
        <w:tc>
          <w:tcPr>
            <w:tcW w:w="1142" w:type="dxa"/>
          </w:tcPr>
          <w:p w14:paraId="1D010900"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Platinum</w:t>
            </w:r>
          </w:p>
          <w:p w14:paraId="4BC30D28"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$5,000</w:t>
            </w:r>
          </w:p>
        </w:tc>
        <w:tc>
          <w:tcPr>
            <w:tcW w:w="935" w:type="dxa"/>
          </w:tcPr>
          <w:p w14:paraId="14DC8E4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Gold</w:t>
            </w:r>
          </w:p>
          <w:p w14:paraId="6C4BE07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$3,500</w:t>
            </w:r>
          </w:p>
        </w:tc>
        <w:tc>
          <w:tcPr>
            <w:tcW w:w="935" w:type="dxa"/>
          </w:tcPr>
          <w:p w14:paraId="35EFDDF3"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Silver</w:t>
            </w:r>
          </w:p>
          <w:p w14:paraId="4E22722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$2,500</w:t>
            </w:r>
          </w:p>
        </w:tc>
        <w:tc>
          <w:tcPr>
            <w:tcW w:w="1002" w:type="dxa"/>
          </w:tcPr>
          <w:p w14:paraId="1A81B821"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Bronze</w:t>
            </w:r>
          </w:p>
          <w:p w14:paraId="7D8196C9"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$1,500</w:t>
            </w:r>
          </w:p>
        </w:tc>
      </w:tr>
      <w:tr w:rsidR="000002CF" w:rsidRPr="000002CF" w14:paraId="10BA6563"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01E1B95B" w14:textId="77777777" w:rsidR="000002CF" w:rsidRPr="00971ADA" w:rsidRDefault="00985723" w:rsidP="00971ADA">
            <w:pPr>
              <w:rPr>
                <w:b w:val="0"/>
                <w:sz w:val="20"/>
                <w:szCs w:val="20"/>
              </w:rPr>
            </w:pPr>
            <w:r w:rsidRPr="00971ADA">
              <w:rPr>
                <w:b w:val="0"/>
                <w:sz w:val="20"/>
                <w:szCs w:val="20"/>
              </w:rPr>
              <w:t>Number of complimentary r</w:t>
            </w:r>
            <w:r w:rsidR="000002CF" w:rsidRPr="00971ADA">
              <w:rPr>
                <w:b w:val="0"/>
                <w:sz w:val="20"/>
                <w:szCs w:val="20"/>
              </w:rPr>
              <w:t>egistrations</w:t>
            </w:r>
          </w:p>
        </w:tc>
        <w:tc>
          <w:tcPr>
            <w:tcW w:w="1246" w:type="dxa"/>
          </w:tcPr>
          <w:p w14:paraId="4B908B89"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2</w:t>
            </w:r>
          </w:p>
        </w:tc>
        <w:tc>
          <w:tcPr>
            <w:tcW w:w="1142" w:type="dxa"/>
          </w:tcPr>
          <w:p w14:paraId="0345D873"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98D577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E607594"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1002" w:type="dxa"/>
          </w:tcPr>
          <w:p w14:paraId="458B6BFB"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r>
      <w:tr w:rsidR="000002CF" w:rsidRPr="000002CF" w14:paraId="4E528F2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59D03B57" w14:textId="77777777" w:rsidR="000002CF" w:rsidRPr="00971ADA" w:rsidRDefault="000002CF" w:rsidP="00971ADA">
            <w:pPr>
              <w:rPr>
                <w:b w:val="0"/>
                <w:sz w:val="20"/>
                <w:szCs w:val="20"/>
              </w:rPr>
            </w:pPr>
            <w:r w:rsidRPr="00971ADA">
              <w:rPr>
                <w:b w:val="0"/>
                <w:sz w:val="20"/>
                <w:szCs w:val="20"/>
              </w:rPr>
              <w:t>Exhibit Space</w:t>
            </w:r>
          </w:p>
        </w:tc>
        <w:tc>
          <w:tcPr>
            <w:tcW w:w="1246" w:type="dxa"/>
          </w:tcPr>
          <w:p w14:paraId="2481512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013D34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39D6A3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9019462"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CA62E7F"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0002CF" w:rsidRPr="000002CF" w14:paraId="31631610"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5049F2C0" w14:textId="77777777" w:rsidR="000002CF" w:rsidRPr="00971ADA" w:rsidRDefault="000002CF" w:rsidP="00971ADA">
            <w:pPr>
              <w:rPr>
                <w:b w:val="0"/>
                <w:sz w:val="20"/>
                <w:szCs w:val="20"/>
              </w:rPr>
            </w:pPr>
            <w:r w:rsidRPr="00971ADA">
              <w:rPr>
                <w:b w:val="0"/>
                <w:sz w:val="20"/>
                <w:szCs w:val="20"/>
              </w:rPr>
              <w:t>Inclusion of sponsor materials in conference tote bag</w:t>
            </w:r>
          </w:p>
        </w:tc>
        <w:tc>
          <w:tcPr>
            <w:tcW w:w="1246" w:type="dxa"/>
          </w:tcPr>
          <w:p w14:paraId="3FF2A311"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5A668B8E"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04B24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6E37687D"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EB06D6F"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0002CF" w:rsidRPr="000002CF" w14:paraId="4E54FAEE"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41523C61" w14:textId="77777777" w:rsidR="000002CF" w:rsidRPr="00971ADA" w:rsidRDefault="000002CF" w:rsidP="00971ADA">
            <w:pPr>
              <w:rPr>
                <w:b w:val="0"/>
                <w:sz w:val="20"/>
                <w:szCs w:val="20"/>
              </w:rPr>
            </w:pPr>
            <w:r w:rsidRPr="00971ADA">
              <w:rPr>
                <w:b w:val="0"/>
                <w:sz w:val="20"/>
                <w:szCs w:val="20"/>
              </w:rPr>
              <w:t>Identification of sponsorship in conference program</w:t>
            </w:r>
          </w:p>
        </w:tc>
        <w:tc>
          <w:tcPr>
            <w:tcW w:w="1246" w:type="dxa"/>
          </w:tcPr>
          <w:p w14:paraId="0AE3238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46D737D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986946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AF887C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B7D3B3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6B4173" w:rsidRPr="000002CF" w14:paraId="4E893B67"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2D2B496A" w14:textId="77777777" w:rsidR="006B4173" w:rsidRPr="00971ADA" w:rsidRDefault="006B4173" w:rsidP="00971ADA">
            <w:pPr>
              <w:rPr>
                <w:b w:val="0"/>
                <w:sz w:val="20"/>
                <w:szCs w:val="20"/>
              </w:rPr>
            </w:pPr>
            <w:r w:rsidRPr="00971ADA">
              <w:rPr>
                <w:b w:val="0"/>
                <w:sz w:val="20"/>
                <w:szCs w:val="20"/>
              </w:rPr>
              <w:t>Sponsor ribbon on name badge for recognition</w:t>
            </w:r>
          </w:p>
        </w:tc>
        <w:tc>
          <w:tcPr>
            <w:tcW w:w="1246" w:type="dxa"/>
          </w:tcPr>
          <w:p w14:paraId="70AC2FE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8B60324"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19A3304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480EAF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00C2DC4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23360EDC" w14:textId="77777777" w:rsidTr="0099140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397" w:type="dxa"/>
          </w:tcPr>
          <w:p w14:paraId="01B8AD53" w14:textId="77777777" w:rsidR="006B4173" w:rsidRPr="00971ADA" w:rsidRDefault="006B4173" w:rsidP="00971ADA">
            <w:pPr>
              <w:rPr>
                <w:b w:val="0"/>
                <w:sz w:val="20"/>
                <w:szCs w:val="20"/>
              </w:rPr>
            </w:pPr>
            <w:r w:rsidRPr="00971ADA">
              <w:rPr>
                <w:b w:val="0"/>
                <w:sz w:val="20"/>
                <w:szCs w:val="20"/>
              </w:rPr>
              <w:t>Display table at conference registration area</w:t>
            </w:r>
          </w:p>
        </w:tc>
        <w:tc>
          <w:tcPr>
            <w:tcW w:w="1246" w:type="dxa"/>
          </w:tcPr>
          <w:p w14:paraId="24DDEBF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0B35AD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BB2079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7D8DE2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05D04D6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117570F1"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BE4C85D" w14:textId="77777777" w:rsidR="006B4173" w:rsidRPr="00971ADA" w:rsidRDefault="006B4173" w:rsidP="00971ADA">
            <w:pPr>
              <w:rPr>
                <w:b w:val="0"/>
                <w:sz w:val="20"/>
                <w:szCs w:val="20"/>
              </w:rPr>
            </w:pPr>
            <w:r w:rsidRPr="00971ADA">
              <w:rPr>
                <w:b w:val="0"/>
                <w:sz w:val="20"/>
                <w:szCs w:val="20"/>
              </w:rPr>
              <w:t>Identification as sponsor of a breakfast, coffee break, or similar event</w:t>
            </w:r>
          </w:p>
        </w:tc>
        <w:tc>
          <w:tcPr>
            <w:tcW w:w="1246" w:type="dxa"/>
          </w:tcPr>
          <w:p w14:paraId="42E78BB3"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47E72BDE"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A8AB55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65AE42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67F086E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0DC3C471"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17A9987" w14:textId="77777777" w:rsidR="006B4173" w:rsidRPr="00971ADA" w:rsidRDefault="006B4173" w:rsidP="00971ADA">
            <w:pPr>
              <w:rPr>
                <w:b w:val="0"/>
                <w:sz w:val="20"/>
                <w:szCs w:val="20"/>
              </w:rPr>
            </w:pPr>
            <w:r w:rsidRPr="00971ADA">
              <w:rPr>
                <w:b w:val="0"/>
                <w:sz w:val="20"/>
                <w:szCs w:val="20"/>
              </w:rPr>
              <w:t>Identification as the sponsor of a luncheon, cocktail hour, or dinner</w:t>
            </w:r>
          </w:p>
        </w:tc>
        <w:tc>
          <w:tcPr>
            <w:tcW w:w="1246" w:type="dxa"/>
          </w:tcPr>
          <w:p w14:paraId="3760B0E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370489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559EAB0A"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43149013"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6E802E5"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3258E9B7"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2A53CDD6" w14:textId="77777777" w:rsidR="006B4173" w:rsidRPr="00971ADA" w:rsidRDefault="006B4173" w:rsidP="00971ADA">
            <w:pPr>
              <w:rPr>
                <w:b w:val="0"/>
                <w:sz w:val="20"/>
                <w:szCs w:val="20"/>
              </w:rPr>
            </w:pPr>
            <w:r w:rsidRPr="00971ADA">
              <w:rPr>
                <w:b w:val="0"/>
                <w:sz w:val="20"/>
                <w:szCs w:val="20"/>
              </w:rPr>
              <w:t>Featured on 201</w:t>
            </w:r>
            <w:r w:rsidR="00E61B20" w:rsidRPr="00971ADA">
              <w:rPr>
                <w:b w:val="0"/>
                <w:sz w:val="20"/>
                <w:szCs w:val="20"/>
              </w:rPr>
              <w:t>6</w:t>
            </w:r>
            <w:r w:rsidRPr="00971ADA">
              <w:rPr>
                <w:b w:val="0"/>
                <w:sz w:val="20"/>
                <w:szCs w:val="20"/>
              </w:rPr>
              <w:t xml:space="preserve"> Sponsor Webpage</w:t>
            </w:r>
          </w:p>
        </w:tc>
        <w:tc>
          <w:tcPr>
            <w:tcW w:w="1246" w:type="dxa"/>
          </w:tcPr>
          <w:p w14:paraId="6C0C59B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0DAAC8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501A8CC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5980CFB"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536CCBA"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6379746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80AEBC6" w14:textId="77777777" w:rsidR="006B4173" w:rsidRPr="00971ADA" w:rsidRDefault="006B4173" w:rsidP="00971ADA">
            <w:pPr>
              <w:rPr>
                <w:b w:val="0"/>
                <w:sz w:val="20"/>
                <w:szCs w:val="20"/>
              </w:rPr>
            </w:pPr>
            <w:r w:rsidRPr="00971ADA">
              <w:rPr>
                <w:b w:val="0"/>
                <w:sz w:val="20"/>
                <w:szCs w:val="20"/>
              </w:rPr>
              <w:t>Acknowledgement at opening and closing ceremonies</w:t>
            </w:r>
          </w:p>
        </w:tc>
        <w:tc>
          <w:tcPr>
            <w:tcW w:w="1246" w:type="dxa"/>
          </w:tcPr>
          <w:p w14:paraId="7603B9A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07F7559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369BC57E"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10F456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8B0034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214CC985"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572AE0A" w14:textId="77777777" w:rsidR="006B4173" w:rsidRPr="00971ADA" w:rsidRDefault="006B4173" w:rsidP="00971ADA">
            <w:pPr>
              <w:rPr>
                <w:b w:val="0"/>
                <w:sz w:val="20"/>
                <w:szCs w:val="20"/>
              </w:rPr>
            </w:pPr>
            <w:r w:rsidRPr="00971ADA">
              <w:rPr>
                <w:b w:val="0"/>
                <w:sz w:val="20"/>
                <w:szCs w:val="20"/>
              </w:rPr>
              <w:t>Company logo on opening / break slides throughout the conference</w:t>
            </w:r>
          </w:p>
        </w:tc>
        <w:tc>
          <w:tcPr>
            <w:tcW w:w="1246" w:type="dxa"/>
          </w:tcPr>
          <w:p w14:paraId="5B8B98B0"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56D76B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370686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A6319E8"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36E599D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26657AF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9DBAE10" w14:textId="77777777" w:rsidR="006B4173" w:rsidRPr="00971ADA" w:rsidRDefault="006B4173" w:rsidP="00971ADA">
            <w:pPr>
              <w:rPr>
                <w:b w:val="0"/>
                <w:sz w:val="20"/>
                <w:szCs w:val="20"/>
              </w:rPr>
            </w:pPr>
            <w:r w:rsidRPr="00971ADA">
              <w:rPr>
                <w:b w:val="0"/>
                <w:sz w:val="20"/>
                <w:szCs w:val="20"/>
              </w:rPr>
              <w:t>Sponsor “Thank You” signage at event</w:t>
            </w:r>
          </w:p>
        </w:tc>
        <w:tc>
          <w:tcPr>
            <w:tcW w:w="1246" w:type="dxa"/>
          </w:tcPr>
          <w:p w14:paraId="1BB15EE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E9180A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F01793C"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6694C24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73EEAC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55236EAF"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1E2A56E1" w14:textId="77777777" w:rsidR="005F1263" w:rsidRPr="005F1263" w:rsidRDefault="005F1263" w:rsidP="00971ADA">
            <w:pPr>
              <w:rPr>
                <w:b w:val="0"/>
                <w:sz w:val="20"/>
                <w:szCs w:val="20"/>
              </w:rPr>
            </w:pPr>
            <w:r>
              <w:rPr>
                <w:b w:val="0"/>
                <w:sz w:val="20"/>
                <w:szCs w:val="20"/>
              </w:rPr>
              <w:t>Option to present for 45-60 minute concurrent session</w:t>
            </w:r>
          </w:p>
        </w:tc>
        <w:tc>
          <w:tcPr>
            <w:tcW w:w="1246" w:type="dxa"/>
          </w:tcPr>
          <w:p w14:paraId="5953BBB8"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7C5574B5"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756B2F0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F8E3C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064661D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F1263" w:rsidRPr="000002CF" w14:paraId="33029E69"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B5A0EA8" w14:textId="77777777" w:rsidR="005F1263" w:rsidRPr="005F1263" w:rsidRDefault="005F1263" w:rsidP="00971ADA">
            <w:pPr>
              <w:rPr>
                <w:b w:val="0"/>
                <w:sz w:val="20"/>
                <w:szCs w:val="20"/>
              </w:rPr>
            </w:pPr>
            <w:r w:rsidRPr="005F1263">
              <w:rPr>
                <w:b w:val="0"/>
                <w:sz w:val="20"/>
                <w:szCs w:val="20"/>
              </w:rPr>
              <w:t>Option to present for 5-minutes at opening of one of the two keynote lunch sessions</w:t>
            </w:r>
          </w:p>
        </w:tc>
        <w:tc>
          <w:tcPr>
            <w:tcW w:w="1246" w:type="dxa"/>
          </w:tcPr>
          <w:p w14:paraId="58F13020"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37D02773"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78628DD"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00DA8812"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5AA2CF96"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76AB6653" w14:textId="77777777" w:rsidTr="00991403">
        <w:trPr>
          <w:trHeight w:val="457"/>
        </w:trPr>
        <w:tc>
          <w:tcPr>
            <w:cnfStyle w:val="001000000000" w:firstRow="0" w:lastRow="0" w:firstColumn="1" w:lastColumn="0" w:oddVBand="0" w:evenVBand="0" w:oddHBand="0" w:evenHBand="0" w:firstRowFirstColumn="0" w:firstRowLastColumn="0" w:lastRowFirstColumn="0" w:lastRowLastColumn="0"/>
            <w:tcW w:w="5397" w:type="dxa"/>
          </w:tcPr>
          <w:p w14:paraId="0683FD30" w14:textId="77777777" w:rsidR="005F1263" w:rsidRPr="005F1263" w:rsidRDefault="005F1263" w:rsidP="00971ADA">
            <w:pPr>
              <w:rPr>
                <w:b w:val="0"/>
                <w:sz w:val="20"/>
                <w:szCs w:val="20"/>
              </w:rPr>
            </w:pPr>
            <w:r w:rsidRPr="005F1263">
              <w:rPr>
                <w:b w:val="0"/>
                <w:sz w:val="20"/>
                <w:szCs w:val="20"/>
              </w:rPr>
              <w:t>“Sponsored by” and logo featured on lanyards and/or name badge holders for all attendees</w:t>
            </w:r>
          </w:p>
        </w:tc>
        <w:tc>
          <w:tcPr>
            <w:tcW w:w="1246" w:type="dxa"/>
          </w:tcPr>
          <w:p w14:paraId="1094C22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5E90FF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49170AC4"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1404E15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1A457BCF"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8816BD9" w14:textId="77777777" w:rsidR="000002CF" w:rsidRDefault="000002CF" w:rsidP="00102D44">
      <w:pPr>
        <w:rPr>
          <w:sz w:val="20"/>
          <w:szCs w:val="20"/>
        </w:rPr>
      </w:pPr>
    </w:p>
    <w:tbl>
      <w:tblPr>
        <w:tblStyle w:val="TableGrid"/>
        <w:tblW w:w="0" w:type="auto"/>
        <w:tblLook w:val="04A0" w:firstRow="1" w:lastRow="0" w:firstColumn="1" w:lastColumn="0" w:noHBand="0" w:noVBand="1"/>
      </w:tblPr>
      <w:tblGrid>
        <w:gridCol w:w="3561"/>
        <w:gridCol w:w="3562"/>
        <w:gridCol w:w="3562"/>
      </w:tblGrid>
      <w:tr w:rsidR="001F70F5" w14:paraId="64BEC654" w14:textId="77777777" w:rsidTr="00991403">
        <w:trPr>
          <w:trHeight w:val="246"/>
        </w:trPr>
        <w:tc>
          <w:tcPr>
            <w:tcW w:w="10685" w:type="dxa"/>
            <w:gridSpan w:val="3"/>
            <w:tcBorders>
              <w:top w:val="nil"/>
              <w:left w:val="nil"/>
              <w:bottom w:val="single" w:sz="4" w:space="0" w:color="auto"/>
              <w:right w:val="nil"/>
            </w:tcBorders>
            <w:shd w:val="clear" w:color="auto" w:fill="FFFFFF" w:themeFill="background1"/>
          </w:tcPr>
          <w:p w14:paraId="08133AAD" w14:textId="77777777" w:rsidR="001F70F5" w:rsidRPr="001850B9" w:rsidRDefault="001F70F5" w:rsidP="00486859">
            <w:pPr>
              <w:jc w:val="center"/>
              <w:textAlignment w:val="baseline"/>
              <w:rPr>
                <w:rFonts w:eastAsia="Times New Roman" w:cs="Times New Roman"/>
              </w:rPr>
            </w:pPr>
            <w:r w:rsidRPr="001850B9">
              <w:rPr>
                <w:rStyle w:val="Strong"/>
                <w:rFonts w:cs="Arial"/>
                <w:bCs w:val="0"/>
                <w:bdr w:val="none" w:sz="0" w:space="0" w:color="auto" w:frame="1"/>
              </w:rPr>
              <w:t>Sponsor Application Form</w:t>
            </w:r>
          </w:p>
        </w:tc>
      </w:tr>
      <w:tr w:rsidR="00486859" w14:paraId="3F63E8FB" w14:textId="77777777" w:rsidTr="00991403">
        <w:trPr>
          <w:trHeight w:val="219"/>
        </w:trPr>
        <w:tc>
          <w:tcPr>
            <w:tcW w:w="3561" w:type="dxa"/>
            <w:tcBorders>
              <w:top w:val="single" w:sz="4" w:space="0" w:color="auto"/>
            </w:tcBorders>
            <w:shd w:val="clear" w:color="auto" w:fill="DEEAF6" w:themeFill="accent1" w:themeFillTint="33"/>
          </w:tcPr>
          <w:p w14:paraId="05CB694C"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Company Name</w:t>
            </w:r>
          </w:p>
        </w:tc>
        <w:tc>
          <w:tcPr>
            <w:tcW w:w="3562" w:type="dxa"/>
            <w:tcBorders>
              <w:top w:val="single" w:sz="4" w:space="0" w:color="auto"/>
            </w:tcBorders>
            <w:shd w:val="clear" w:color="auto" w:fill="DEEAF6" w:themeFill="accent1" w:themeFillTint="33"/>
          </w:tcPr>
          <w:p w14:paraId="679347D9"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Contact Person</w:t>
            </w:r>
          </w:p>
        </w:tc>
        <w:tc>
          <w:tcPr>
            <w:tcW w:w="3562" w:type="dxa"/>
            <w:tcBorders>
              <w:top w:val="single" w:sz="4" w:space="0" w:color="auto"/>
            </w:tcBorders>
            <w:shd w:val="clear" w:color="auto" w:fill="DEEAF6" w:themeFill="accent1" w:themeFillTint="33"/>
          </w:tcPr>
          <w:p w14:paraId="1838355D"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Salutation</w:t>
            </w:r>
          </w:p>
        </w:tc>
      </w:tr>
      <w:tr w:rsidR="00486859" w14:paraId="252D9EA5" w14:textId="77777777" w:rsidTr="00991403">
        <w:trPr>
          <w:trHeight w:val="219"/>
        </w:trPr>
        <w:tc>
          <w:tcPr>
            <w:tcW w:w="3561" w:type="dxa"/>
          </w:tcPr>
          <w:p w14:paraId="76EDC7DC" w14:textId="77777777" w:rsidR="00486859" w:rsidRDefault="00486859" w:rsidP="00102D44">
            <w:pPr>
              <w:rPr>
                <w:sz w:val="20"/>
                <w:szCs w:val="20"/>
              </w:rPr>
            </w:pPr>
          </w:p>
        </w:tc>
        <w:tc>
          <w:tcPr>
            <w:tcW w:w="3562" w:type="dxa"/>
          </w:tcPr>
          <w:p w14:paraId="1B194B98" w14:textId="77777777" w:rsidR="00486859" w:rsidRDefault="00486859" w:rsidP="00102D44">
            <w:pPr>
              <w:rPr>
                <w:sz w:val="20"/>
                <w:szCs w:val="20"/>
              </w:rPr>
            </w:pPr>
          </w:p>
        </w:tc>
        <w:tc>
          <w:tcPr>
            <w:tcW w:w="3562" w:type="dxa"/>
          </w:tcPr>
          <w:p w14:paraId="3475C5AF" w14:textId="77777777" w:rsidR="00486859" w:rsidRDefault="00486859" w:rsidP="00102D44">
            <w:pPr>
              <w:rPr>
                <w:sz w:val="20"/>
                <w:szCs w:val="20"/>
              </w:rPr>
            </w:pPr>
          </w:p>
        </w:tc>
      </w:tr>
      <w:tr w:rsidR="00486859" w14:paraId="0B9D67D4" w14:textId="77777777" w:rsidTr="00991403">
        <w:trPr>
          <w:trHeight w:val="219"/>
        </w:trPr>
        <w:tc>
          <w:tcPr>
            <w:tcW w:w="3561" w:type="dxa"/>
            <w:shd w:val="clear" w:color="auto" w:fill="DEEAF6" w:themeFill="accent1" w:themeFillTint="33"/>
          </w:tcPr>
          <w:p w14:paraId="622BF223"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Postal Address</w:t>
            </w:r>
          </w:p>
        </w:tc>
        <w:tc>
          <w:tcPr>
            <w:tcW w:w="3562" w:type="dxa"/>
            <w:shd w:val="clear" w:color="auto" w:fill="DEEAF6" w:themeFill="accent1" w:themeFillTint="33"/>
          </w:tcPr>
          <w:p w14:paraId="4AF50C85"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City</w:t>
            </w:r>
          </w:p>
        </w:tc>
        <w:tc>
          <w:tcPr>
            <w:tcW w:w="3562" w:type="dxa"/>
            <w:shd w:val="clear" w:color="auto" w:fill="DEEAF6" w:themeFill="accent1" w:themeFillTint="33"/>
          </w:tcPr>
          <w:p w14:paraId="35EE220F"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State</w:t>
            </w:r>
          </w:p>
        </w:tc>
      </w:tr>
      <w:tr w:rsidR="00486859" w14:paraId="7D617CA7" w14:textId="77777777" w:rsidTr="00991403">
        <w:trPr>
          <w:trHeight w:val="219"/>
        </w:trPr>
        <w:tc>
          <w:tcPr>
            <w:tcW w:w="3561" w:type="dxa"/>
          </w:tcPr>
          <w:p w14:paraId="30A4E358" w14:textId="77777777" w:rsidR="00486859" w:rsidRDefault="00486859" w:rsidP="00102D44">
            <w:pPr>
              <w:rPr>
                <w:sz w:val="20"/>
                <w:szCs w:val="20"/>
              </w:rPr>
            </w:pPr>
          </w:p>
        </w:tc>
        <w:tc>
          <w:tcPr>
            <w:tcW w:w="3562" w:type="dxa"/>
          </w:tcPr>
          <w:p w14:paraId="40B26AB4" w14:textId="77777777" w:rsidR="00486859" w:rsidRDefault="00486859" w:rsidP="00102D44">
            <w:pPr>
              <w:rPr>
                <w:sz w:val="20"/>
                <w:szCs w:val="20"/>
              </w:rPr>
            </w:pPr>
          </w:p>
        </w:tc>
        <w:tc>
          <w:tcPr>
            <w:tcW w:w="3562" w:type="dxa"/>
          </w:tcPr>
          <w:p w14:paraId="17B45D06" w14:textId="77777777" w:rsidR="00486859" w:rsidRDefault="00486859" w:rsidP="00102D44">
            <w:pPr>
              <w:rPr>
                <w:sz w:val="20"/>
                <w:szCs w:val="20"/>
              </w:rPr>
            </w:pPr>
          </w:p>
        </w:tc>
      </w:tr>
      <w:tr w:rsidR="00486859" w14:paraId="7ED1C8C8" w14:textId="77777777" w:rsidTr="00991403">
        <w:trPr>
          <w:trHeight w:val="219"/>
        </w:trPr>
        <w:tc>
          <w:tcPr>
            <w:tcW w:w="3561" w:type="dxa"/>
            <w:shd w:val="clear" w:color="auto" w:fill="DEEAF6" w:themeFill="accent1" w:themeFillTint="33"/>
          </w:tcPr>
          <w:p w14:paraId="1FF80BD4"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Zip Code</w:t>
            </w:r>
          </w:p>
        </w:tc>
        <w:tc>
          <w:tcPr>
            <w:tcW w:w="3562" w:type="dxa"/>
            <w:shd w:val="clear" w:color="auto" w:fill="DEEAF6" w:themeFill="accent1" w:themeFillTint="33"/>
          </w:tcPr>
          <w:p w14:paraId="09EA92EB"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Phone</w:t>
            </w:r>
          </w:p>
        </w:tc>
        <w:tc>
          <w:tcPr>
            <w:tcW w:w="3562" w:type="dxa"/>
            <w:shd w:val="clear" w:color="auto" w:fill="DEEAF6" w:themeFill="accent1" w:themeFillTint="33"/>
          </w:tcPr>
          <w:p w14:paraId="0712FF1E"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Email</w:t>
            </w:r>
          </w:p>
        </w:tc>
      </w:tr>
      <w:tr w:rsidR="00486859" w14:paraId="757C9FDC" w14:textId="77777777" w:rsidTr="00991403">
        <w:trPr>
          <w:trHeight w:val="219"/>
        </w:trPr>
        <w:tc>
          <w:tcPr>
            <w:tcW w:w="3561" w:type="dxa"/>
          </w:tcPr>
          <w:p w14:paraId="5110AB46" w14:textId="77777777" w:rsidR="00486859" w:rsidRDefault="00486859" w:rsidP="00102D44">
            <w:pPr>
              <w:rPr>
                <w:sz w:val="20"/>
                <w:szCs w:val="20"/>
              </w:rPr>
            </w:pPr>
          </w:p>
        </w:tc>
        <w:tc>
          <w:tcPr>
            <w:tcW w:w="3562" w:type="dxa"/>
          </w:tcPr>
          <w:p w14:paraId="078777C5" w14:textId="77777777" w:rsidR="00486859" w:rsidRDefault="00486859" w:rsidP="00102D44">
            <w:pPr>
              <w:rPr>
                <w:sz w:val="20"/>
                <w:szCs w:val="20"/>
              </w:rPr>
            </w:pPr>
          </w:p>
        </w:tc>
        <w:tc>
          <w:tcPr>
            <w:tcW w:w="3562" w:type="dxa"/>
          </w:tcPr>
          <w:p w14:paraId="730A8426" w14:textId="77777777" w:rsidR="00486859" w:rsidRDefault="00486859" w:rsidP="00102D44">
            <w:pPr>
              <w:rPr>
                <w:sz w:val="20"/>
                <w:szCs w:val="20"/>
              </w:rPr>
            </w:pPr>
          </w:p>
        </w:tc>
      </w:tr>
      <w:tr w:rsidR="00486859" w14:paraId="2E35535B" w14:textId="77777777" w:rsidTr="00991403">
        <w:trPr>
          <w:trHeight w:val="219"/>
        </w:trPr>
        <w:tc>
          <w:tcPr>
            <w:tcW w:w="10685" w:type="dxa"/>
            <w:gridSpan w:val="3"/>
            <w:shd w:val="clear" w:color="auto" w:fill="DEEAF6" w:themeFill="accent1" w:themeFillTint="33"/>
          </w:tcPr>
          <w:p w14:paraId="490DB714" w14:textId="77777777" w:rsidR="00486859" w:rsidRPr="00486859" w:rsidRDefault="00486859" w:rsidP="00825CC0">
            <w:pPr>
              <w:jc w:val="center"/>
              <w:rPr>
                <w:b/>
                <w:sz w:val="20"/>
                <w:szCs w:val="20"/>
              </w:rPr>
            </w:pPr>
            <w:r w:rsidRPr="00486859">
              <w:rPr>
                <w:rFonts w:eastAsia="Times New Roman" w:cs="Times New Roman"/>
                <w:b/>
                <w:sz w:val="20"/>
                <w:szCs w:val="20"/>
              </w:rPr>
              <w:t>Sponsorship Package</w:t>
            </w:r>
          </w:p>
        </w:tc>
      </w:tr>
      <w:tr w:rsidR="00486859" w14:paraId="7530622A" w14:textId="77777777" w:rsidTr="00991403">
        <w:trPr>
          <w:trHeight w:val="219"/>
        </w:trPr>
        <w:tc>
          <w:tcPr>
            <w:tcW w:w="10685" w:type="dxa"/>
            <w:gridSpan w:val="3"/>
          </w:tcPr>
          <w:p w14:paraId="4ECBA2C6" w14:textId="77777777" w:rsidR="00486859" w:rsidRDefault="00B0177B" w:rsidP="00A779B0">
            <w:pPr>
              <w:jc w:val="center"/>
              <w:rPr>
                <w:sz w:val="20"/>
                <w:szCs w:val="20"/>
              </w:rPr>
            </w:pPr>
            <w:sdt>
              <w:sdtPr>
                <w:rPr>
                  <w:sz w:val="20"/>
                  <w:szCs w:val="20"/>
                </w:rPr>
                <w:id w:val="-158591740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Diamond at $10,000   </w:t>
            </w:r>
            <w:sdt>
              <w:sdtPr>
                <w:rPr>
                  <w:sz w:val="20"/>
                  <w:szCs w:val="20"/>
                </w:rPr>
                <w:id w:val="-1184590017"/>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Platinum at $5,000  </w:t>
            </w:r>
            <w:sdt>
              <w:sdtPr>
                <w:rPr>
                  <w:sz w:val="20"/>
                  <w:szCs w:val="20"/>
                </w:rPr>
                <w:id w:val="-1372223824"/>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Gold at $3,500  </w:t>
            </w:r>
            <w:sdt>
              <w:sdtPr>
                <w:rPr>
                  <w:sz w:val="20"/>
                  <w:szCs w:val="20"/>
                </w:rPr>
                <w:id w:val="184889758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Silver at $2,500   </w:t>
            </w:r>
            <w:sdt>
              <w:sdtPr>
                <w:rPr>
                  <w:sz w:val="20"/>
                  <w:szCs w:val="20"/>
                </w:rPr>
                <w:id w:val="1022743883"/>
                <w14:checkbox>
                  <w14:checked w14:val="0"/>
                  <w14:checkedState w14:val="2612" w14:font="MS Gothic"/>
                  <w14:uncheckedState w14:val="2610" w14:font="MS Gothic"/>
                </w14:checkbox>
              </w:sdtPr>
              <w:sdtEndPr/>
              <w:sdtContent>
                <w:r w:rsidR="0089678A">
                  <w:rPr>
                    <w:rFonts w:ascii="MS Gothic" w:eastAsia="MS Gothic" w:hAnsi="MS Gothic" w:hint="eastAsia"/>
                    <w:sz w:val="20"/>
                    <w:szCs w:val="20"/>
                  </w:rPr>
                  <w:t>☐</w:t>
                </w:r>
              </w:sdtContent>
            </w:sdt>
            <w:r w:rsidR="00486859">
              <w:rPr>
                <w:sz w:val="20"/>
                <w:szCs w:val="20"/>
              </w:rPr>
              <w:t>Bronze at $1,500</w:t>
            </w:r>
          </w:p>
        </w:tc>
      </w:tr>
      <w:tr w:rsidR="00825CC0" w14:paraId="254C6C34" w14:textId="77777777" w:rsidTr="00991403">
        <w:trPr>
          <w:trHeight w:val="219"/>
        </w:trPr>
        <w:tc>
          <w:tcPr>
            <w:tcW w:w="10685" w:type="dxa"/>
            <w:gridSpan w:val="3"/>
            <w:shd w:val="clear" w:color="auto" w:fill="DEEAF6" w:themeFill="accent1" w:themeFillTint="33"/>
          </w:tcPr>
          <w:p w14:paraId="5C32D619" w14:textId="77777777" w:rsidR="00825CC0" w:rsidRPr="00825CC0" w:rsidRDefault="00825CC0" w:rsidP="004B1AD3">
            <w:pPr>
              <w:jc w:val="center"/>
              <w:rPr>
                <w:b/>
                <w:sz w:val="20"/>
                <w:szCs w:val="20"/>
              </w:rPr>
            </w:pPr>
            <w:r>
              <w:rPr>
                <w:b/>
                <w:sz w:val="20"/>
                <w:szCs w:val="20"/>
              </w:rPr>
              <w:t xml:space="preserve">Payment </w:t>
            </w:r>
            <w:r w:rsidR="004B1AD3">
              <w:rPr>
                <w:b/>
                <w:sz w:val="20"/>
                <w:szCs w:val="20"/>
              </w:rPr>
              <w:t>information:</w:t>
            </w:r>
          </w:p>
        </w:tc>
      </w:tr>
      <w:tr w:rsidR="001F70F5" w14:paraId="1892060A" w14:textId="77777777" w:rsidTr="00991403">
        <w:trPr>
          <w:trHeight w:val="1109"/>
        </w:trPr>
        <w:tc>
          <w:tcPr>
            <w:tcW w:w="10685" w:type="dxa"/>
            <w:gridSpan w:val="3"/>
          </w:tcPr>
          <w:p w14:paraId="7FDFC8AD" w14:textId="77777777" w:rsidR="004B1AD3" w:rsidRDefault="004B1AD3" w:rsidP="004B1AD3">
            <w:pPr>
              <w:shd w:val="clear" w:color="auto" w:fill="FFFFFF"/>
              <w:rPr>
                <w:sz w:val="20"/>
                <w:szCs w:val="20"/>
              </w:rPr>
            </w:pPr>
          </w:p>
          <w:p w14:paraId="4722811E" w14:textId="77777777" w:rsidR="00287788" w:rsidRDefault="001F70F5" w:rsidP="004B1AD3">
            <w:pPr>
              <w:shd w:val="clear" w:color="auto" w:fill="FFFFFF"/>
              <w:rPr>
                <w:rFonts w:eastAsia="Times New Roman" w:cs="Arial"/>
                <w:color w:val="222222"/>
                <w:sz w:val="20"/>
                <w:szCs w:val="20"/>
              </w:rPr>
            </w:pPr>
            <w:r w:rsidRPr="004B1AD3">
              <w:rPr>
                <w:sz w:val="20"/>
                <w:szCs w:val="20"/>
              </w:rPr>
              <w:t>Check</w:t>
            </w:r>
            <w:r w:rsidR="001850B9" w:rsidRPr="004B1AD3">
              <w:rPr>
                <w:sz w:val="20"/>
                <w:szCs w:val="20"/>
              </w:rPr>
              <w:t xml:space="preserve"> or Invoice</w:t>
            </w:r>
            <w:r w:rsidRPr="004B1AD3">
              <w:rPr>
                <w:sz w:val="20"/>
                <w:szCs w:val="20"/>
              </w:rPr>
              <w:t xml:space="preserve">: </w:t>
            </w:r>
            <w:r w:rsidR="001850B9" w:rsidRPr="004B1AD3">
              <w:rPr>
                <w:sz w:val="20"/>
                <w:szCs w:val="20"/>
              </w:rPr>
              <w:t>Send</w:t>
            </w:r>
            <w:r w:rsidRPr="004B1AD3">
              <w:rPr>
                <w:sz w:val="20"/>
                <w:szCs w:val="20"/>
              </w:rPr>
              <w:t xml:space="preserve"> completed form </w:t>
            </w:r>
            <w:r w:rsidR="001850B9" w:rsidRPr="004B1AD3">
              <w:rPr>
                <w:sz w:val="20"/>
                <w:szCs w:val="20"/>
              </w:rPr>
              <w:t xml:space="preserve">to </w:t>
            </w:r>
            <w:r w:rsidR="00901236">
              <w:rPr>
                <w:rFonts w:eastAsia="Times New Roman" w:cs="Arial"/>
                <w:color w:val="222222"/>
                <w:sz w:val="20"/>
                <w:szCs w:val="20"/>
              </w:rPr>
              <w:t>Joyce Strawser, Dean</w:t>
            </w:r>
            <w:r w:rsidRPr="004B1AD3">
              <w:rPr>
                <w:rFonts w:eastAsia="Times New Roman" w:cs="Arial"/>
                <w:color w:val="222222"/>
                <w:sz w:val="20"/>
                <w:szCs w:val="20"/>
              </w:rPr>
              <w:t xml:space="preserve"> | </w:t>
            </w:r>
            <w:r w:rsidR="00901236">
              <w:rPr>
                <w:rFonts w:eastAsia="Times New Roman" w:cs="Arial"/>
                <w:color w:val="222222"/>
                <w:sz w:val="20"/>
                <w:szCs w:val="20"/>
              </w:rPr>
              <w:t>Stillman School of Business</w:t>
            </w:r>
            <w:r w:rsidRPr="004B1AD3">
              <w:rPr>
                <w:rFonts w:eastAsia="Times New Roman" w:cs="Arial"/>
                <w:color w:val="222222"/>
                <w:sz w:val="20"/>
                <w:szCs w:val="20"/>
              </w:rPr>
              <w:t xml:space="preserve"> | </w:t>
            </w:r>
            <w:r w:rsidR="00901236">
              <w:rPr>
                <w:rFonts w:eastAsia="Times New Roman" w:cs="Arial"/>
                <w:color w:val="222222"/>
                <w:sz w:val="20"/>
                <w:szCs w:val="20"/>
              </w:rPr>
              <w:t>Seton Hall University</w:t>
            </w:r>
            <w:r w:rsidRPr="004B1AD3">
              <w:rPr>
                <w:rFonts w:eastAsia="Times New Roman" w:cs="Arial"/>
                <w:color w:val="222222"/>
                <w:sz w:val="20"/>
                <w:szCs w:val="20"/>
              </w:rPr>
              <w:t xml:space="preserve"> | </w:t>
            </w:r>
            <w:r w:rsidR="00901236">
              <w:rPr>
                <w:rFonts w:eastAsia="Times New Roman" w:cs="Arial"/>
                <w:color w:val="222222"/>
                <w:sz w:val="20"/>
                <w:szCs w:val="20"/>
              </w:rPr>
              <w:t>400 South Orange Avenue</w:t>
            </w:r>
            <w:r w:rsidR="00E00E3E">
              <w:rPr>
                <w:rFonts w:eastAsia="Times New Roman" w:cs="Arial"/>
                <w:color w:val="222222"/>
                <w:sz w:val="20"/>
                <w:szCs w:val="20"/>
              </w:rPr>
              <w:t xml:space="preserve"> | </w:t>
            </w:r>
            <w:r w:rsidR="00901236">
              <w:rPr>
                <w:rFonts w:eastAsia="Times New Roman" w:cs="Arial"/>
                <w:color w:val="222222"/>
                <w:sz w:val="20"/>
                <w:szCs w:val="20"/>
              </w:rPr>
              <w:t>South Orange, NJ 07079</w:t>
            </w:r>
            <w:r w:rsidR="001850B9" w:rsidRPr="004B1AD3">
              <w:rPr>
                <w:rFonts w:eastAsia="Times New Roman" w:cs="Arial"/>
                <w:color w:val="222222"/>
                <w:sz w:val="20"/>
                <w:szCs w:val="20"/>
              </w:rPr>
              <w:t xml:space="preserve">. </w:t>
            </w:r>
          </w:p>
          <w:p w14:paraId="11C047E0" w14:textId="77777777" w:rsidR="001850B9" w:rsidRPr="001850B9" w:rsidRDefault="001850B9" w:rsidP="00901236">
            <w:pPr>
              <w:shd w:val="clear" w:color="auto" w:fill="FFFFFF"/>
              <w:rPr>
                <w:rFonts w:eastAsia="Times New Roman" w:cs="Arial"/>
                <w:color w:val="222222"/>
                <w:sz w:val="20"/>
                <w:szCs w:val="20"/>
              </w:rPr>
            </w:pPr>
          </w:p>
        </w:tc>
      </w:tr>
    </w:tbl>
    <w:p w14:paraId="34FE60CF" w14:textId="77777777" w:rsidR="001F70F5" w:rsidRDefault="001F70F5" w:rsidP="007C3C84">
      <w:pPr>
        <w:rPr>
          <w:sz w:val="20"/>
          <w:szCs w:val="20"/>
        </w:rPr>
      </w:pPr>
    </w:p>
    <w:sectPr w:rsidR="001F70F5" w:rsidSect="00240F9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C80F" w14:textId="77777777" w:rsidR="00EB47D9" w:rsidRDefault="00EB47D9" w:rsidP="005F3E5B">
      <w:pPr>
        <w:spacing w:after="0" w:line="240" w:lineRule="auto"/>
      </w:pPr>
      <w:r>
        <w:separator/>
      </w:r>
    </w:p>
  </w:endnote>
  <w:endnote w:type="continuationSeparator" w:id="0">
    <w:p w14:paraId="70A14E08" w14:textId="77777777" w:rsidR="00EB47D9" w:rsidRDefault="00EB47D9" w:rsidP="005F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A6F4" w14:textId="77777777" w:rsidR="00B0177B" w:rsidRDefault="00B01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6852" w14:textId="77777777" w:rsidR="00B0177B" w:rsidRDefault="00B01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2370" w14:textId="77777777" w:rsidR="00B0177B" w:rsidRDefault="00B0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F6A6" w14:textId="77777777" w:rsidR="00EB47D9" w:rsidRDefault="00EB47D9" w:rsidP="005F3E5B">
      <w:pPr>
        <w:spacing w:after="0" w:line="240" w:lineRule="auto"/>
      </w:pPr>
      <w:r>
        <w:separator/>
      </w:r>
    </w:p>
  </w:footnote>
  <w:footnote w:type="continuationSeparator" w:id="0">
    <w:p w14:paraId="2081FE3E" w14:textId="77777777" w:rsidR="00EB47D9" w:rsidRDefault="00EB47D9" w:rsidP="005F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6C65" w14:textId="77777777" w:rsidR="00B0177B" w:rsidRDefault="00B01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FE09" w14:textId="084DA5DD" w:rsidR="005F3E5B" w:rsidRPr="00AF4316" w:rsidRDefault="00E274C3" w:rsidP="00AF4316">
    <w:pPr>
      <w:pStyle w:val="Title"/>
      <w:jc w:val="center"/>
      <w:rPr>
        <w:sz w:val="40"/>
        <w:szCs w:val="40"/>
      </w:rPr>
    </w:pPr>
    <w:r>
      <w:rPr>
        <w:sz w:val="40"/>
        <w:szCs w:val="40"/>
      </w:rPr>
      <w:t>201</w:t>
    </w:r>
    <w:r w:rsidR="00D042E1">
      <w:rPr>
        <w:sz w:val="40"/>
        <w:szCs w:val="40"/>
      </w:rPr>
      <w:t>9</w:t>
    </w:r>
    <w:r w:rsidR="005F3E5B" w:rsidRPr="00AF4316">
      <w:rPr>
        <w:sz w:val="40"/>
        <w:szCs w:val="40"/>
      </w:rPr>
      <w:t xml:space="preserve"> MAACBA </w:t>
    </w:r>
    <w:r w:rsidR="00AF4316" w:rsidRPr="00AF4316">
      <w:rPr>
        <w:sz w:val="40"/>
        <w:szCs w:val="40"/>
      </w:rPr>
      <w:t xml:space="preserve">Annual Conference </w:t>
    </w:r>
    <w:r w:rsidR="005F3E5B" w:rsidRPr="00AF4316">
      <w:rPr>
        <w:sz w:val="40"/>
        <w:szCs w:val="40"/>
      </w:rPr>
      <w:t>Sponsorship Opportunities</w:t>
    </w:r>
  </w:p>
  <w:p w14:paraId="4F6A9558" w14:textId="0ABDD6C7" w:rsidR="00D042E1" w:rsidRPr="000D754B" w:rsidRDefault="00D042E1" w:rsidP="00D042E1">
    <w:pPr>
      <w:spacing w:after="0" w:line="240" w:lineRule="auto"/>
      <w:rPr>
        <w:rFonts w:cstheme="minorHAnsi"/>
        <w:b/>
        <w:sz w:val="24"/>
        <w:szCs w:val="24"/>
      </w:rPr>
    </w:pPr>
    <w:r w:rsidRPr="000D754B">
      <w:rPr>
        <w:rFonts w:cstheme="minorHAnsi"/>
        <w:b/>
        <w:sz w:val="24"/>
        <w:szCs w:val="24"/>
      </w:rPr>
      <w:t>Hosted by Rutgers Business School in New Brunswick</w:t>
    </w:r>
    <w:r w:rsidR="00F42B97">
      <w:rPr>
        <w:rFonts w:cstheme="minorHAnsi"/>
        <w:b/>
        <w:sz w:val="24"/>
        <w:szCs w:val="24"/>
      </w:rPr>
      <w:t xml:space="preserve">, </w:t>
    </w:r>
    <w:bookmarkStart w:id="0" w:name="_GoBack"/>
    <w:bookmarkEnd w:id="0"/>
    <w:r w:rsidR="00F42B97">
      <w:rPr>
        <w:rFonts w:cstheme="minorHAnsi"/>
        <w:b/>
        <w:sz w:val="24"/>
        <w:szCs w:val="24"/>
      </w:rPr>
      <w:t xml:space="preserve">NJ  |  </w:t>
    </w:r>
    <w:r>
      <w:rPr>
        <w:rFonts w:cstheme="minorHAnsi"/>
        <w:b/>
        <w:sz w:val="24"/>
        <w:szCs w:val="24"/>
      </w:rPr>
      <w:t xml:space="preserve"> </w:t>
    </w:r>
    <w:r w:rsidRPr="000D754B">
      <w:rPr>
        <w:rFonts w:cstheme="minorHAnsi"/>
        <w:b/>
        <w:sz w:val="24"/>
        <w:szCs w:val="24"/>
      </w:rPr>
      <w:t>Sunday, Octobe</w:t>
    </w:r>
    <w:r w:rsidR="00F42B97">
      <w:rPr>
        <w:rFonts w:cstheme="minorHAnsi"/>
        <w:b/>
        <w:sz w:val="24"/>
        <w:szCs w:val="24"/>
      </w:rPr>
      <w:t>r 20 – Tuesday, October 22</w:t>
    </w:r>
  </w:p>
  <w:p w14:paraId="6E3070F0" w14:textId="6B05A055" w:rsidR="005F3E5B" w:rsidRPr="00AF4316" w:rsidRDefault="005F3E5B" w:rsidP="00D042E1">
    <w:pPr>
      <w:pStyle w:val="Title"/>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E352" w14:textId="77777777" w:rsidR="00B0177B" w:rsidRDefault="00B0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E6"/>
    <w:multiLevelType w:val="hybridMultilevel"/>
    <w:tmpl w:val="02A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4BD5"/>
    <w:multiLevelType w:val="multilevel"/>
    <w:tmpl w:val="ED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97C95"/>
    <w:multiLevelType w:val="multilevel"/>
    <w:tmpl w:val="822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D7AA1"/>
    <w:multiLevelType w:val="hybridMultilevel"/>
    <w:tmpl w:val="991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F9"/>
    <w:rsid w:val="000002CF"/>
    <w:rsid w:val="00005CF9"/>
    <w:rsid w:val="00010723"/>
    <w:rsid w:val="00053C83"/>
    <w:rsid w:val="000A74DF"/>
    <w:rsid w:val="000E000D"/>
    <w:rsid w:val="000E2056"/>
    <w:rsid w:val="00102D44"/>
    <w:rsid w:val="001850B9"/>
    <w:rsid w:val="001A3F7D"/>
    <w:rsid w:val="001C24E1"/>
    <w:rsid w:val="001C2AC9"/>
    <w:rsid w:val="001F70F5"/>
    <w:rsid w:val="002313E0"/>
    <w:rsid w:val="00237414"/>
    <w:rsid w:val="00240F91"/>
    <w:rsid w:val="00250B58"/>
    <w:rsid w:val="0028245D"/>
    <w:rsid w:val="00287788"/>
    <w:rsid w:val="003822AC"/>
    <w:rsid w:val="003D2E56"/>
    <w:rsid w:val="0047765B"/>
    <w:rsid w:val="00486859"/>
    <w:rsid w:val="004B1AD3"/>
    <w:rsid w:val="004C47A1"/>
    <w:rsid w:val="004C5A88"/>
    <w:rsid w:val="004C669C"/>
    <w:rsid w:val="005F1263"/>
    <w:rsid w:val="005F3E5B"/>
    <w:rsid w:val="00612245"/>
    <w:rsid w:val="006B4173"/>
    <w:rsid w:val="006D499E"/>
    <w:rsid w:val="007C1F22"/>
    <w:rsid w:val="007C3C84"/>
    <w:rsid w:val="007D365B"/>
    <w:rsid w:val="007E5342"/>
    <w:rsid w:val="00810AED"/>
    <w:rsid w:val="00825BB3"/>
    <w:rsid w:val="00825CC0"/>
    <w:rsid w:val="00834465"/>
    <w:rsid w:val="0088343A"/>
    <w:rsid w:val="0089678A"/>
    <w:rsid w:val="008A34CD"/>
    <w:rsid w:val="008B4CA3"/>
    <w:rsid w:val="008D56F6"/>
    <w:rsid w:val="00901236"/>
    <w:rsid w:val="00966508"/>
    <w:rsid w:val="00971ADA"/>
    <w:rsid w:val="00980197"/>
    <w:rsid w:val="00985723"/>
    <w:rsid w:val="00991403"/>
    <w:rsid w:val="00995555"/>
    <w:rsid w:val="00A2224C"/>
    <w:rsid w:val="00A457EC"/>
    <w:rsid w:val="00A601DE"/>
    <w:rsid w:val="00A779B0"/>
    <w:rsid w:val="00AC5266"/>
    <w:rsid w:val="00AF4316"/>
    <w:rsid w:val="00B01360"/>
    <w:rsid w:val="00B0177B"/>
    <w:rsid w:val="00BB6B19"/>
    <w:rsid w:val="00BD37F7"/>
    <w:rsid w:val="00C22337"/>
    <w:rsid w:val="00C8117E"/>
    <w:rsid w:val="00C86C50"/>
    <w:rsid w:val="00CA2C2B"/>
    <w:rsid w:val="00D042E1"/>
    <w:rsid w:val="00D2393E"/>
    <w:rsid w:val="00D71717"/>
    <w:rsid w:val="00D93690"/>
    <w:rsid w:val="00D93B43"/>
    <w:rsid w:val="00E000BA"/>
    <w:rsid w:val="00E00E3E"/>
    <w:rsid w:val="00E15CF8"/>
    <w:rsid w:val="00E274C3"/>
    <w:rsid w:val="00E61B20"/>
    <w:rsid w:val="00EB05DE"/>
    <w:rsid w:val="00EB47D9"/>
    <w:rsid w:val="00EB5AD8"/>
    <w:rsid w:val="00EC4EC2"/>
    <w:rsid w:val="00F2062F"/>
    <w:rsid w:val="00F42B97"/>
    <w:rsid w:val="00F74CCE"/>
    <w:rsid w:val="00F878B7"/>
    <w:rsid w:val="00F91202"/>
    <w:rsid w:val="00FA2094"/>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93B"/>
  <w15:docId w15:val="{0AD58D01-62C6-46D8-930C-32A3F1F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2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5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5CF9"/>
    <w:rPr>
      <w:rFonts w:ascii="Times New Roman" w:eastAsia="Times New Roman" w:hAnsi="Times New Roman" w:cs="Times New Roman"/>
      <w:b/>
      <w:bCs/>
      <w:sz w:val="27"/>
      <w:szCs w:val="27"/>
    </w:rPr>
  </w:style>
  <w:style w:type="character" w:styleId="Strong">
    <w:name w:val="Strong"/>
    <w:basedOn w:val="DefaultParagraphFont"/>
    <w:uiPriority w:val="22"/>
    <w:qFormat/>
    <w:rsid w:val="00005CF9"/>
    <w:rPr>
      <w:b/>
      <w:bCs/>
    </w:rPr>
  </w:style>
  <w:style w:type="paragraph" w:styleId="NormalWeb">
    <w:name w:val="Normal (Web)"/>
    <w:basedOn w:val="Normal"/>
    <w:uiPriority w:val="99"/>
    <w:semiHidden/>
    <w:unhideWhenUsed/>
    <w:rsid w:val="00005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56"/>
  </w:style>
  <w:style w:type="character" w:customStyle="1" w:styleId="Heading2Char">
    <w:name w:val="Heading 2 Char"/>
    <w:basedOn w:val="DefaultParagraphFont"/>
    <w:link w:val="Heading2"/>
    <w:uiPriority w:val="9"/>
    <w:semiHidden/>
    <w:rsid w:val="003D2E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2E56"/>
    <w:rPr>
      <w:color w:val="0000FF"/>
      <w:u w:val="single"/>
    </w:rPr>
  </w:style>
  <w:style w:type="paragraph" w:customStyle="1" w:styleId="breadcrumbs2">
    <w:name w:val="breadcrumbs2"/>
    <w:basedOn w:val="Normal"/>
    <w:rsid w:val="003D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6F6"/>
    <w:rPr>
      <w:i/>
      <w:iCs/>
    </w:rPr>
  </w:style>
  <w:style w:type="paragraph" w:styleId="Header">
    <w:name w:val="header"/>
    <w:basedOn w:val="Normal"/>
    <w:link w:val="HeaderChar"/>
    <w:uiPriority w:val="99"/>
    <w:unhideWhenUsed/>
    <w:rsid w:val="005F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5B"/>
  </w:style>
  <w:style w:type="paragraph" w:styleId="Footer">
    <w:name w:val="footer"/>
    <w:basedOn w:val="Normal"/>
    <w:link w:val="FooterChar"/>
    <w:uiPriority w:val="99"/>
    <w:unhideWhenUsed/>
    <w:rsid w:val="005F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5B"/>
  </w:style>
  <w:style w:type="paragraph" w:styleId="Title">
    <w:name w:val="Title"/>
    <w:basedOn w:val="Normal"/>
    <w:next w:val="Normal"/>
    <w:link w:val="TitleChar"/>
    <w:uiPriority w:val="10"/>
    <w:qFormat/>
    <w:rsid w:val="005F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5B"/>
    <w:rPr>
      <w:rFonts w:asciiTheme="majorHAnsi" w:eastAsiaTheme="majorEastAsia" w:hAnsiTheme="majorHAnsi" w:cstheme="majorBidi"/>
      <w:spacing w:val="-10"/>
      <w:kern w:val="28"/>
      <w:sz w:val="56"/>
      <w:szCs w:val="56"/>
    </w:rPr>
  </w:style>
  <w:style w:type="table" w:customStyle="1" w:styleId="GridTable2-Accent11">
    <w:name w:val="Grid Table 2 - Accent 11"/>
    <w:basedOn w:val="TableNormal"/>
    <w:uiPriority w:val="47"/>
    <w:rsid w:val="00F74C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25CC0"/>
    <w:pPr>
      <w:ind w:left="720"/>
      <w:contextualSpacing/>
    </w:pPr>
  </w:style>
  <w:style w:type="paragraph" w:styleId="BalloonText">
    <w:name w:val="Balloon Text"/>
    <w:basedOn w:val="Normal"/>
    <w:link w:val="BalloonTextChar"/>
    <w:uiPriority w:val="99"/>
    <w:semiHidden/>
    <w:unhideWhenUsed/>
    <w:rsid w:val="00F2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5353">
      <w:bodyDiv w:val="1"/>
      <w:marLeft w:val="0"/>
      <w:marRight w:val="0"/>
      <w:marTop w:val="0"/>
      <w:marBottom w:val="0"/>
      <w:divBdr>
        <w:top w:val="none" w:sz="0" w:space="0" w:color="auto"/>
        <w:left w:val="none" w:sz="0" w:space="0" w:color="auto"/>
        <w:bottom w:val="none" w:sz="0" w:space="0" w:color="auto"/>
        <w:right w:val="none" w:sz="0" w:space="0" w:color="auto"/>
      </w:divBdr>
    </w:div>
    <w:div w:id="1290739681">
      <w:bodyDiv w:val="1"/>
      <w:marLeft w:val="0"/>
      <w:marRight w:val="0"/>
      <w:marTop w:val="0"/>
      <w:marBottom w:val="0"/>
      <w:divBdr>
        <w:top w:val="none" w:sz="0" w:space="0" w:color="auto"/>
        <w:left w:val="none" w:sz="0" w:space="0" w:color="auto"/>
        <w:bottom w:val="none" w:sz="0" w:space="0" w:color="auto"/>
        <w:right w:val="none" w:sz="0" w:space="0" w:color="auto"/>
      </w:divBdr>
      <w:divsChild>
        <w:div w:id="738285379">
          <w:marLeft w:val="0"/>
          <w:marRight w:val="0"/>
          <w:marTop w:val="0"/>
          <w:marBottom w:val="300"/>
          <w:divBdr>
            <w:top w:val="none" w:sz="0" w:space="0" w:color="auto"/>
            <w:left w:val="none" w:sz="0" w:space="0" w:color="auto"/>
            <w:bottom w:val="none" w:sz="0" w:space="0" w:color="auto"/>
            <w:right w:val="none" w:sz="0" w:space="0" w:color="auto"/>
          </w:divBdr>
        </w:div>
        <w:div w:id="1284847467">
          <w:marLeft w:val="0"/>
          <w:marRight w:val="0"/>
          <w:marTop w:val="0"/>
          <w:marBottom w:val="300"/>
          <w:divBdr>
            <w:top w:val="none" w:sz="0" w:space="0" w:color="auto"/>
            <w:left w:val="none" w:sz="0" w:space="0" w:color="auto"/>
            <w:bottom w:val="none" w:sz="0" w:space="0" w:color="auto"/>
            <w:right w:val="none" w:sz="0" w:space="0" w:color="auto"/>
          </w:divBdr>
        </w:div>
        <w:div w:id="288168874">
          <w:marLeft w:val="0"/>
          <w:marRight w:val="0"/>
          <w:marTop w:val="0"/>
          <w:marBottom w:val="300"/>
          <w:divBdr>
            <w:top w:val="none" w:sz="0" w:space="0" w:color="auto"/>
            <w:left w:val="none" w:sz="0" w:space="0" w:color="auto"/>
            <w:bottom w:val="none" w:sz="0" w:space="0" w:color="auto"/>
            <w:right w:val="none" w:sz="0" w:space="0" w:color="auto"/>
          </w:divBdr>
        </w:div>
        <w:div w:id="1595237763">
          <w:marLeft w:val="0"/>
          <w:marRight w:val="0"/>
          <w:marTop w:val="0"/>
          <w:marBottom w:val="300"/>
          <w:divBdr>
            <w:top w:val="none" w:sz="0" w:space="0" w:color="auto"/>
            <w:left w:val="none" w:sz="0" w:space="0" w:color="auto"/>
            <w:bottom w:val="none" w:sz="0" w:space="0" w:color="auto"/>
            <w:right w:val="none" w:sz="0" w:space="0" w:color="auto"/>
          </w:divBdr>
        </w:div>
        <w:div w:id="1868374900">
          <w:marLeft w:val="0"/>
          <w:marRight w:val="0"/>
          <w:marTop w:val="0"/>
          <w:marBottom w:val="300"/>
          <w:divBdr>
            <w:top w:val="none" w:sz="0" w:space="0" w:color="auto"/>
            <w:left w:val="none" w:sz="0" w:space="0" w:color="auto"/>
            <w:bottom w:val="none" w:sz="0" w:space="0" w:color="auto"/>
            <w:right w:val="none" w:sz="0" w:space="0" w:color="auto"/>
          </w:divBdr>
        </w:div>
        <w:div w:id="596864623">
          <w:marLeft w:val="0"/>
          <w:marRight w:val="0"/>
          <w:marTop w:val="0"/>
          <w:marBottom w:val="300"/>
          <w:divBdr>
            <w:top w:val="none" w:sz="0" w:space="0" w:color="auto"/>
            <w:left w:val="none" w:sz="0" w:space="0" w:color="auto"/>
            <w:bottom w:val="none" w:sz="0" w:space="0" w:color="auto"/>
            <w:right w:val="none" w:sz="0" w:space="0" w:color="auto"/>
          </w:divBdr>
        </w:div>
        <w:div w:id="896012673">
          <w:marLeft w:val="0"/>
          <w:marRight w:val="0"/>
          <w:marTop w:val="0"/>
          <w:marBottom w:val="300"/>
          <w:divBdr>
            <w:top w:val="none" w:sz="0" w:space="0" w:color="auto"/>
            <w:left w:val="none" w:sz="0" w:space="0" w:color="auto"/>
            <w:bottom w:val="none" w:sz="0" w:space="0" w:color="auto"/>
            <w:right w:val="none" w:sz="0" w:space="0" w:color="auto"/>
          </w:divBdr>
        </w:div>
        <w:div w:id="112288320">
          <w:marLeft w:val="0"/>
          <w:marRight w:val="0"/>
          <w:marTop w:val="0"/>
          <w:marBottom w:val="300"/>
          <w:divBdr>
            <w:top w:val="none" w:sz="0" w:space="0" w:color="auto"/>
            <w:left w:val="none" w:sz="0" w:space="0" w:color="auto"/>
            <w:bottom w:val="none" w:sz="0" w:space="0" w:color="auto"/>
            <w:right w:val="none" w:sz="0" w:space="0" w:color="auto"/>
          </w:divBdr>
        </w:div>
        <w:div w:id="1167473568">
          <w:marLeft w:val="0"/>
          <w:marRight w:val="0"/>
          <w:marTop w:val="0"/>
          <w:marBottom w:val="300"/>
          <w:divBdr>
            <w:top w:val="none" w:sz="0" w:space="0" w:color="auto"/>
            <w:left w:val="none" w:sz="0" w:space="0" w:color="auto"/>
            <w:bottom w:val="none" w:sz="0" w:space="0" w:color="auto"/>
            <w:right w:val="none" w:sz="0" w:space="0" w:color="auto"/>
          </w:divBdr>
        </w:div>
        <w:div w:id="247232475">
          <w:marLeft w:val="0"/>
          <w:marRight w:val="0"/>
          <w:marTop w:val="0"/>
          <w:marBottom w:val="300"/>
          <w:divBdr>
            <w:top w:val="none" w:sz="0" w:space="0" w:color="auto"/>
            <w:left w:val="none" w:sz="0" w:space="0" w:color="auto"/>
            <w:bottom w:val="none" w:sz="0" w:space="0" w:color="auto"/>
            <w:right w:val="none" w:sz="0" w:space="0" w:color="auto"/>
          </w:divBdr>
        </w:div>
        <w:div w:id="941182860">
          <w:marLeft w:val="0"/>
          <w:marRight w:val="0"/>
          <w:marTop w:val="0"/>
          <w:marBottom w:val="300"/>
          <w:divBdr>
            <w:top w:val="none" w:sz="0" w:space="0" w:color="auto"/>
            <w:left w:val="none" w:sz="0" w:space="0" w:color="auto"/>
            <w:bottom w:val="none" w:sz="0" w:space="0" w:color="auto"/>
            <w:right w:val="none" w:sz="0" w:space="0" w:color="auto"/>
          </w:divBdr>
        </w:div>
        <w:div w:id="149255081">
          <w:marLeft w:val="0"/>
          <w:marRight w:val="0"/>
          <w:marTop w:val="0"/>
          <w:marBottom w:val="300"/>
          <w:divBdr>
            <w:top w:val="none" w:sz="0" w:space="0" w:color="auto"/>
            <w:left w:val="none" w:sz="0" w:space="0" w:color="auto"/>
            <w:bottom w:val="none" w:sz="0" w:space="0" w:color="auto"/>
            <w:right w:val="none" w:sz="0" w:space="0" w:color="auto"/>
          </w:divBdr>
        </w:div>
      </w:divsChild>
    </w:div>
    <w:div w:id="1311248148">
      <w:bodyDiv w:val="1"/>
      <w:marLeft w:val="0"/>
      <w:marRight w:val="0"/>
      <w:marTop w:val="0"/>
      <w:marBottom w:val="0"/>
      <w:divBdr>
        <w:top w:val="none" w:sz="0" w:space="0" w:color="auto"/>
        <w:left w:val="none" w:sz="0" w:space="0" w:color="auto"/>
        <w:bottom w:val="none" w:sz="0" w:space="0" w:color="auto"/>
        <w:right w:val="none" w:sz="0" w:space="0" w:color="auto"/>
      </w:divBdr>
      <w:divsChild>
        <w:div w:id="1540585684">
          <w:marLeft w:val="0"/>
          <w:marRight w:val="0"/>
          <w:marTop w:val="0"/>
          <w:marBottom w:val="0"/>
          <w:divBdr>
            <w:top w:val="none" w:sz="0" w:space="0" w:color="auto"/>
            <w:left w:val="none" w:sz="0" w:space="0" w:color="auto"/>
            <w:bottom w:val="none" w:sz="0" w:space="0" w:color="auto"/>
            <w:right w:val="none" w:sz="0" w:space="0" w:color="auto"/>
          </w:divBdr>
          <w:divsChild>
            <w:div w:id="471556762">
              <w:marLeft w:val="0"/>
              <w:marRight w:val="0"/>
              <w:marTop w:val="0"/>
              <w:marBottom w:val="0"/>
              <w:divBdr>
                <w:top w:val="none" w:sz="0" w:space="0" w:color="auto"/>
                <w:left w:val="none" w:sz="0" w:space="0" w:color="auto"/>
                <w:bottom w:val="none" w:sz="0" w:space="0" w:color="auto"/>
                <w:right w:val="none" w:sz="0" w:space="0" w:color="auto"/>
              </w:divBdr>
              <w:divsChild>
                <w:div w:id="1300384320">
                  <w:marLeft w:val="0"/>
                  <w:marRight w:val="0"/>
                  <w:marTop w:val="0"/>
                  <w:marBottom w:val="0"/>
                  <w:divBdr>
                    <w:top w:val="none" w:sz="0" w:space="0" w:color="auto"/>
                    <w:left w:val="none" w:sz="0" w:space="0" w:color="auto"/>
                    <w:bottom w:val="none" w:sz="0" w:space="0" w:color="auto"/>
                    <w:right w:val="none" w:sz="0" w:space="0" w:color="auto"/>
                  </w:divBdr>
                  <w:divsChild>
                    <w:div w:id="1427117326">
                      <w:marLeft w:val="0"/>
                      <w:marRight w:val="0"/>
                      <w:marTop w:val="0"/>
                      <w:marBottom w:val="0"/>
                      <w:divBdr>
                        <w:top w:val="none" w:sz="0" w:space="0" w:color="auto"/>
                        <w:left w:val="none" w:sz="0" w:space="0" w:color="auto"/>
                        <w:bottom w:val="none" w:sz="0" w:space="0" w:color="auto"/>
                        <w:right w:val="none" w:sz="0" w:space="0" w:color="auto"/>
                      </w:divBdr>
                      <w:divsChild>
                        <w:div w:id="1365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400">
          <w:marLeft w:val="0"/>
          <w:marRight w:val="0"/>
          <w:marTop w:val="0"/>
          <w:marBottom w:val="0"/>
          <w:divBdr>
            <w:top w:val="none" w:sz="0" w:space="0" w:color="auto"/>
            <w:left w:val="none" w:sz="0" w:space="0" w:color="auto"/>
            <w:bottom w:val="none" w:sz="0" w:space="0" w:color="auto"/>
            <w:right w:val="none" w:sz="0" w:space="0" w:color="auto"/>
          </w:divBdr>
        </w:div>
      </w:divsChild>
    </w:div>
    <w:div w:id="1405178902">
      <w:bodyDiv w:val="1"/>
      <w:marLeft w:val="0"/>
      <w:marRight w:val="0"/>
      <w:marTop w:val="0"/>
      <w:marBottom w:val="0"/>
      <w:divBdr>
        <w:top w:val="none" w:sz="0" w:space="0" w:color="auto"/>
        <w:left w:val="none" w:sz="0" w:space="0" w:color="auto"/>
        <w:bottom w:val="none" w:sz="0" w:space="0" w:color="auto"/>
        <w:right w:val="none" w:sz="0" w:space="0" w:color="auto"/>
      </w:divBdr>
    </w:div>
    <w:div w:id="1695499337">
      <w:bodyDiv w:val="1"/>
      <w:marLeft w:val="0"/>
      <w:marRight w:val="0"/>
      <w:marTop w:val="0"/>
      <w:marBottom w:val="0"/>
      <w:divBdr>
        <w:top w:val="none" w:sz="0" w:space="0" w:color="auto"/>
        <w:left w:val="none" w:sz="0" w:space="0" w:color="auto"/>
        <w:bottom w:val="none" w:sz="0" w:space="0" w:color="auto"/>
        <w:right w:val="none" w:sz="0" w:space="0" w:color="auto"/>
      </w:divBdr>
    </w:div>
    <w:div w:id="1742752157">
      <w:bodyDiv w:val="1"/>
      <w:marLeft w:val="0"/>
      <w:marRight w:val="0"/>
      <w:marTop w:val="0"/>
      <w:marBottom w:val="0"/>
      <w:divBdr>
        <w:top w:val="none" w:sz="0" w:space="0" w:color="auto"/>
        <w:left w:val="none" w:sz="0" w:space="0" w:color="auto"/>
        <w:bottom w:val="none" w:sz="0" w:space="0" w:color="auto"/>
        <w:right w:val="none" w:sz="0" w:space="0" w:color="auto"/>
      </w:divBdr>
    </w:div>
    <w:div w:id="1869179607">
      <w:bodyDiv w:val="1"/>
      <w:marLeft w:val="0"/>
      <w:marRight w:val="0"/>
      <w:marTop w:val="0"/>
      <w:marBottom w:val="0"/>
      <w:divBdr>
        <w:top w:val="none" w:sz="0" w:space="0" w:color="auto"/>
        <w:left w:val="none" w:sz="0" w:space="0" w:color="auto"/>
        <w:bottom w:val="none" w:sz="0" w:space="0" w:color="auto"/>
        <w:right w:val="none" w:sz="0" w:space="0" w:color="auto"/>
      </w:divBdr>
    </w:div>
    <w:div w:id="1939289099">
      <w:bodyDiv w:val="1"/>
      <w:marLeft w:val="0"/>
      <w:marRight w:val="0"/>
      <w:marTop w:val="0"/>
      <w:marBottom w:val="0"/>
      <w:divBdr>
        <w:top w:val="none" w:sz="0" w:space="0" w:color="auto"/>
        <w:left w:val="none" w:sz="0" w:space="0" w:color="auto"/>
        <w:bottom w:val="none" w:sz="0" w:space="0" w:color="auto"/>
        <w:right w:val="none" w:sz="0" w:space="0" w:color="auto"/>
      </w:divBdr>
      <w:divsChild>
        <w:div w:id="1016729493">
          <w:marLeft w:val="0"/>
          <w:marRight w:val="0"/>
          <w:marTop w:val="0"/>
          <w:marBottom w:val="300"/>
          <w:divBdr>
            <w:top w:val="none" w:sz="0" w:space="0" w:color="auto"/>
            <w:left w:val="none" w:sz="0" w:space="0" w:color="auto"/>
            <w:bottom w:val="none" w:sz="0" w:space="0" w:color="auto"/>
            <w:right w:val="none" w:sz="0" w:space="0" w:color="auto"/>
          </w:divBdr>
        </w:div>
        <w:div w:id="837502413">
          <w:marLeft w:val="0"/>
          <w:marRight w:val="0"/>
          <w:marTop w:val="0"/>
          <w:marBottom w:val="300"/>
          <w:divBdr>
            <w:top w:val="none" w:sz="0" w:space="0" w:color="auto"/>
            <w:left w:val="none" w:sz="0" w:space="0" w:color="auto"/>
            <w:bottom w:val="none" w:sz="0" w:space="0" w:color="auto"/>
            <w:right w:val="none" w:sz="0" w:space="0" w:color="auto"/>
          </w:divBdr>
          <w:divsChild>
            <w:div w:id="1565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MADEN</dc:creator>
  <cp:lastModifiedBy>Maden, Jennifer Lorraine</cp:lastModifiedBy>
  <cp:revision>3</cp:revision>
  <dcterms:created xsi:type="dcterms:W3CDTF">2019-02-21T22:51:00Z</dcterms:created>
  <dcterms:modified xsi:type="dcterms:W3CDTF">2019-02-21T22:51:00Z</dcterms:modified>
</cp:coreProperties>
</file>